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33" w:rsidRPr="00263E71" w:rsidRDefault="000B0A33">
      <w:pPr>
        <w:widowControl w:val="0"/>
        <w:ind w:firstLine="350"/>
        <w:rPr>
          <w:rFonts w:ascii="TimesLDC" w:hAnsi="TimesLDC" w:cs="TimesLDC"/>
        </w:rPr>
      </w:pPr>
      <w:bookmarkStart w:id="0" w:name="_GoBack"/>
      <w:bookmarkEnd w:id="0"/>
    </w:p>
    <w:p w:rsidR="000B0A33" w:rsidRPr="00263E71" w:rsidRDefault="00263E71">
      <w:pPr>
        <w:widowControl w:val="0"/>
        <w:tabs>
          <w:tab w:val="right" w:pos="7840"/>
        </w:tabs>
        <w:spacing w:before="280"/>
        <w:jc w:val="both"/>
        <w:rPr>
          <w:rFonts w:ascii="TimesLDC" w:hAnsi="TimesLDC" w:cs="TimesLDC"/>
          <w:b/>
          <w:bCs/>
          <w:sz w:val="28"/>
          <w:szCs w:val="28"/>
        </w:rPr>
      </w:pPr>
      <w:r>
        <w:rPr>
          <w:rFonts w:ascii="TimesLDC" w:hAnsi="TimesLDC" w:cs="TimesLDC"/>
          <w:sz w:val="28"/>
          <w:szCs w:val="28"/>
        </w:rPr>
        <w:t>RN1521818</w:t>
      </w:r>
      <w:r w:rsidRPr="00263E71">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263E71">
        <w:rPr>
          <w:rFonts w:ascii="TimesLDC" w:hAnsi="TimesLDC" w:cs="TimesLDC"/>
          <w:b/>
          <w:bCs/>
          <w:sz w:val="28"/>
          <w:szCs w:val="28"/>
        </w:rPr>
        <w:t xml:space="preserve"> 3</w:t>
      </w:r>
    </w:p>
    <w:p w:rsidR="000B0A33" w:rsidRPr="00263E71" w:rsidRDefault="000B0A33">
      <w:pPr>
        <w:widowControl w:val="0"/>
        <w:pBdr>
          <w:top w:val="double" w:sz="6" w:space="1" w:color="auto"/>
        </w:pBdr>
        <w:rPr>
          <w:rFonts w:ascii="TimesLDC" w:hAnsi="TimesLDC" w:cs="TimesLDC"/>
        </w:rPr>
      </w:pPr>
    </w:p>
    <w:p w:rsidR="000B0A33" w:rsidRDefault="00263E71">
      <w:pPr>
        <w:widowControl w:val="0"/>
        <w:spacing w:before="240"/>
        <w:jc w:val="center"/>
        <w:rPr>
          <w:rFonts w:ascii="TimesLDC" w:hAnsi="TimesLDC" w:cs="TimesLDC"/>
          <w:b/>
          <w:bCs/>
        </w:rPr>
      </w:pPr>
      <w:r w:rsidRPr="00263E71">
        <w:rPr>
          <w:rFonts w:ascii="TimesLDC" w:hAnsi="TimesLDC" w:cs="TimesLDC"/>
          <w:b/>
          <w:bCs/>
        </w:rPr>
        <w:t>INTRODUCED BY SENIOR ASSEMBLY MEMBER KROHN</w:t>
      </w:r>
    </w:p>
    <w:p w:rsidR="00263E71" w:rsidRDefault="00263E71">
      <w:pPr>
        <w:widowControl w:val="0"/>
        <w:spacing w:before="240"/>
        <w:jc w:val="center"/>
        <w:rPr>
          <w:rFonts w:ascii="TimesLDC" w:hAnsi="TimesLDC" w:cs="TimesLDC"/>
          <w:b/>
          <w:bCs/>
        </w:rPr>
      </w:pPr>
    </w:p>
    <w:p w:rsidR="00263E71" w:rsidRPr="00263E71" w:rsidRDefault="00263E71">
      <w:pPr>
        <w:widowControl w:val="0"/>
        <w:spacing w:before="240"/>
        <w:jc w:val="center"/>
        <w:rPr>
          <w:rFonts w:ascii="TimesLDC" w:hAnsi="TimesLDC" w:cs="TimesLDC"/>
          <w:b/>
          <w:bCs/>
        </w:rPr>
      </w:pPr>
    </w:p>
    <w:p w:rsidR="000B0A33" w:rsidRPr="00263E71" w:rsidRDefault="00263E71">
      <w:pPr>
        <w:widowControl w:val="0"/>
        <w:suppressLineNumbers/>
        <w:spacing w:before="360" w:after="160"/>
        <w:jc w:val="center"/>
        <w:rPr>
          <w:rFonts w:ascii="TimesLDC" w:hAnsi="TimesLDC" w:cs="TimesLDC"/>
          <w:smallCaps/>
          <w:sz w:val="32"/>
          <w:szCs w:val="32"/>
        </w:rPr>
      </w:pPr>
      <w:r w:rsidRPr="00263E71">
        <w:rPr>
          <w:rFonts w:ascii="TimesLDC" w:hAnsi="TimesLDC" w:cs="TimesLDC"/>
          <w:smallCaps/>
          <w:sz w:val="32"/>
          <w:szCs w:val="32"/>
        </w:rPr>
        <w:t>Legislative Counsel’s Digest</w:t>
      </w:r>
    </w:p>
    <w:p w:rsidR="000B0A33" w:rsidRDefault="00263E71" w:rsidP="00263E71">
      <w:pPr>
        <w:widowControl w:val="0"/>
        <w:suppressLineNumbers/>
        <w:ind w:firstLine="240"/>
        <w:jc w:val="center"/>
        <w:rPr>
          <w:rFonts w:ascii="TimesLDC" w:hAnsi="TimesLDC" w:cs="TimesLDC"/>
        </w:rPr>
      </w:pPr>
      <w:r>
        <w:rPr>
          <w:rFonts w:ascii="TimesLDC" w:hAnsi="TimesLDC" w:cs="TimesLDC"/>
        </w:rPr>
        <w:t xml:space="preserve">AP 3:  </w:t>
      </w:r>
      <w:r w:rsidRPr="00263E71">
        <w:rPr>
          <w:rFonts w:ascii="TimesLDC" w:hAnsi="TimesLDC" w:cs="TimesLDC"/>
        </w:rPr>
        <w:t>GERIATRIC BEHAVIORAL HEALTH STATE-LEVEL POSITIONS.</w:t>
      </w:r>
    </w:p>
    <w:p w:rsidR="00263E71" w:rsidRDefault="00263E71" w:rsidP="00263E71">
      <w:pPr>
        <w:widowControl w:val="0"/>
        <w:suppressLineNumbers/>
        <w:ind w:firstLine="240"/>
        <w:jc w:val="center"/>
        <w:rPr>
          <w:rFonts w:ascii="TimesLDC" w:hAnsi="TimesLDC" w:cs="TimesLDC"/>
        </w:rPr>
      </w:pPr>
    </w:p>
    <w:p w:rsidR="00263E71" w:rsidRDefault="00263E71" w:rsidP="00263E71">
      <w:pPr>
        <w:widowControl w:val="0"/>
        <w:suppressLineNumbers/>
        <w:ind w:firstLine="240"/>
        <w:jc w:val="center"/>
        <w:rPr>
          <w:rFonts w:ascii="TimesLDC" w:hAnsi="TimesLDC" w:cs="TimesLDC"/>
        </w:rPr>
      </w:pPr>
    </w:p>
    <w:p w:rsidR="00263E71" w:rsidRPr="00263E71" w:rsidRDefault="00263E71" w:rsidP="00263E71">
      <w:pPr>
        <w:widowControl w:val="0"/>
        <w:suppressLineNumbers/>
        <w:ind w:firstLine="240"/>
        <w:jc w:val="center"/>
        <w:rPr>
          <w:rFonts w:ascii="TimesLDC" w:hAnsi="TimesLDC" w:cs="TimesLDC"/>
        </w:rPr>
      </w:pPr>
    </w:p>
    <w:p w:rsidR="000B0A33" w:rsidRPr="00263E71" w:rsidRDefault="00263E71" w:rsidP="00263E71">
      <w:pPr>
        <w:spacing w:line="480" w:lineRule="auto"/>
        <w:ind w:firstLine="720"/>
        <w:rPr>
          <w:rFonts w:ascii="TimesLDC" w:hAnsi="TimesLDC" w:cs="TimesLDC"/>
        </w:rPr>
      </w:pPr>
      <w:r w:rsidRPr="00263E71">
        <w:rPr>
          <w:rFonts w:ascii="TimesLDC" w:hAnsi="TimesLDC" w:cs="TimesLDC"/>
        </w:rPr>
        <w:t>UNDER EXISTING LAW, THERE IS IN THE CALIFORNIA DEPARTMENT OF AGING A SENIOR WELLNESS PROGRAM THAT FOCUSES ON EDUCATING CAREGIVERS AND HEALTH CARE PROFESSIONALS ABOUT THE IMPORTANCE OF SENIORS’ MENTAL WELL-BEING AND PROMOTES TRAINING FOR PROFESSIONALS AND CAREGIVERS WHO WORK DIRECTLY WITH SENIORS IN ORDER TO MAXIMIZE WELLNESS.</w:t>
      </w:r>
    </w:p>
    <w:p w:rsidR="000B0A33" w:rsidRPr="00263E71" w:rsidRDefault="00263E71" w:rsidP="00263E71">
      <w:pPr>
        <w:spacing w:line="480" w:lineRule="auto"/>
        <w:ind w:firstLine="720"/>
        <w:rPr>
          <w:rFonts w:ascii="TimesLDC" w:hAnsi="TimesLDC" w:cs="TimesLDC"/>
        </w:rPr>
      </w:pPr>
      <w:r w:rsidRPr="00263E71">
        <w:rPr>
          <w:rFonts w:ascii="TimesLDC" w:hAnsi="TimesLDC" w:cs="TimesLDC"/>
        </w:rPr>
        <w:t>THIS MEASURE WOULD MEMORIALIZE THE LEGISLATURE AND THE GOVERNOR TO ENACT LEGISLATION THAT WOULD ESTABLISH 2 GERIATRIC BEHAVIORAL HEALTH POSITIONS TO PROVIDE SENIOR LEVEL BEHAVIORAL HEALTH LEADERSHIP AND EXPERT SUPPORT: ONE WITHIN THE CALIFORNIA DEPARTMENT OF AGING AND THE LOCAL AGING NETWORKS, AND ONE WITHIN THE STATE DEPARTMENT OF HEALTH CARE SERVICES, BEHAVIORAL HEALTH SERVICES, AS SPECIFIED.</w:t>
      </w:r>
    </w:p>
    <w:p w:rsidR="000B0A33" w:rsidRDefault="00263E71" w:rsidP="00263E71">
      <w:pPr>
        <w:widowControl w:val="0"/>
        <w:spacing w:after="260"/>
        <w:ind w:firstLine="720"/>
        <w:rPr>
          <w:rFonts w:ascii="TimesLDC" w:hAnsi="TimesLDC" w:cs="TimesLDC"/>
        </w:rPr>
      </w:pPr>
      <w:r>
        <w:rPr>
          <w:rFonts w:ascii="TimesLDC" w:hAnsi="TimesLDC" w:cs="TimesLDC"/>
        </w:rPr>
        <w:lastRenderedPageBreak/>
        <w:t>VOTE</w:t>
      </w:r>
      <w:r w:rsidR="00D67E84">
        <w:rPr>
          <w:rFonts w:ascii="TimesLDC" w:hAnsi="TimesLDC" w:cs="TimesLDC"/>
        </w:rPr>
        <w:t xml:space="preserve">: </w:t>
      </w:r>
      <w:r>
        <w:rPr>
          <w:rFonts w:ascii="TimesLDC" w:hAnsi="TimesLDC" w:cs="TimesLDC"/>
        </w:rPr>
        <w:t xml:space="preserve"> MAJORITY</w:t>
      </w:r>
      <w:r w:rsidRPr="00263E71">
        <w:rPr>
          <w:rFonts w:ascii="TimesLDC" w:hAnsi="TimesLDC" w:cs="TimesLDC"/>
        </w:rPr>
        <w:t xml:space="preserve">. </w:t>
      </w:r>
    </w:p>
    <w:p w:rsidR="00263E71" w:rsidRPr="00263E71" w:rsidRDefault="00263E71">
      <w:pPr>
        <w:widowControl w:val="0"/>
        <w:spacing w:after="260"/>
        <w:ind w:firstLine="240"/>
        <w:rPr>
          <w:rFonts w:ascii="TimesLDC" w:hAnsi="TimesLDC" w:cs="TimesLDC"/>
        </w:rPr>
      </w:pPr>
    </w:p>
    <w:p w:rsidR="00263E71" w:rsidRDefault="00263E71" w:rsidP="00263E71">
      <w:pPr>
        <w:widowControl w:val="0"/>
        <w:suppressLineNumbers/>
        <w:spacing w:before="60"/>
        <w:ind w:firstLine="720"/>
        <w:jc w:val="both"/>
        <w:rPr>
          <w:rFonts w:ascii="TimesLDC" w:hAnsi="TimesLDC" w:cs="TimesLDC"/>
        </w:rPr>
      </w:pPr>
      <w:r>
        <w:rPr>
          <w:rFonts w:ascii="TimesLDC" w:hAnsi="TimesLDC" w:cs="TimesLDC"/>
        </w:rPr>
        <w:t xml:space="preserve">AP 3:  </w:t>
      </w:r>
      <w:r w:rsidRPr="00263E71">
        <w:rPr>
          <w:rFonts w:ascii="TimesLDC" w:hAnsi="TimesLDC" w:cs="TimesLDC"/>
        </w:rPr>
        <w:t>RELATING TO GERIATRIC BEHAVIORAL HEALTH</w:t>
      </w:r>
    </w:p>
    <w:p w:rsidR="00263E71" w:rsidRPr="00263E71" w:rsidRDefault="00263E71" w:rsidP="00263E71">
      <w:pPr>
        <w:widowControl w:val="0"/>
        <w:suppressLineNumbers/>
        <w:spacing w:before="60"/>
        <w:ind w:firstLine="240"/>
        <w:jc w:val="both"/>
        <w:rPr>
          <w:rFonts w:ascii="TimesLDC" w:hAnsi="TimesLDC" w:cs="TimesLDC"/>
        </w:rPr>
      </w:pPr>
    </w:p>
    <w:p w:rsidR="000B0A33" w:rsidRPr="00263E71" w:rsidRDefault="00263E71" w:rsidP="00263E71">
      <w:pPr>
        <w:spacing w:line="480" w:lineRule="auto"/>
        <w:ind w:firstLine="720"/>
        <w:jc w:val="both"/>
        <w:rPr>
          <w:rFonts w:ascii="TimesLDC" w:hAnsi="TimesLDC" w:cs="TimesLDC"/>
        </w:rPr>
      </w:pPr>
      <w:r w:rsidRPr="00263E71">
        <w:rPr>
          <w:rFonts w:ascii="TimesLDC" w:hAnsi="TimesLDC" w:cs="TimesLDC"/>
        </w:rPr>
        <w:t>WHEREAS, AGING ADULTS WITH MENTAL HEALTH ISSUES LACK SPECIFIC ATTENTION TO THEIR BEHAVIORAL HEALTH NEEDS, THEREBY INCREASING THE COST TO THE STATE FOR THEIR TREATMENT; AND</w:t>
      </w:r>
    </w:p>
    <w:p w:rsidR="000B0A33" w:rsidRPr="00263E71" w:rsidRDefault="00263E71" w:rsidP="00263E71">
      <w:pPr>
        <w:spacing w:line="480" w:lineRule="auto"/>
        <w:ind w:firstLine="720"/>
        <w:jc w:val="both"/>
        <w:rPr>
          <w:rFonts w:ascii="TimesLDC" w:hAnsi="TimesLDC" w:cs="TimesLDC"/>
        </w:rPr>
      </w:pPr>
      <w:r w:rsidRPr="00263E71">
        <w:rPr>
          <w:rFonts w:ascii="TimesLDC" w:hAnsi="TimesLDC" w:cs="TimesLDC"/>
        </w:rPr>
        <w:t xml:space="preserve">WHEREAS, THE COST OF UNTREATED MENTAL HEALTH ILLNESSES ALONE IS ESTIMATED TO BE $564,000,000 PER YEAR; AND </w:t>
      </w:r>
    </w:p>
    <w:p w:rsidR="000B0A33" w:rsidRPr="00263E71" w:rsidRDefault="00263E71" w:rsidP="00263E71">
      <w:pPr>
        <w:spacing w:line="480" w:lineRule="auto"/>
        <w:ind w:firstLine="720"/>
        <w:jc w:val="both"/>
        <w:rPr>
          <w:rFonts w:ascii="TimesLDC" w:hAnsi="TimesLDC" w:cs="TimesLDC"/>
        </w:rPr>
      </w:pPr>
      <w:r w:rsidRPr="00263E71">
        <w:rPr>
          <w:rFonts w:ascii="TimesLDC" w:hAnsi="TimesLDC" w:cs="TimesLDC"/>
        </w:rPr>
        <w:t xml:space="preserve">WHEREAS, THE CALIFORNIA HEALTH CARE WORKFORCE IS TOO SMALL AND UNPREPARED TO MEET THE BEHAVIORAL HEALTH NEEDS OF OLDER ADULTS AND OLDER DISABLED PERSONS; AND </w:t>
      </w:r>
    </w:p>
    <w:p w:rsidR="000B0A33" w:rsidRPr="00263E71" w:rsidRDefault="00263E71" w:rsidP="00263E71">
      <w:pPr>
        <w:spacing w:line="480" w:lineRule="auto"/>
        <w:ind w:firstLine="720"/>
        <w:jc w:val="both"/>
        <w:rPr>
          <w:rFonts w:ascii="TimesLDC" w:hAnsi="TimesLDC" w:cs="TimesLDC"/>
        </w:rPr>
      </w:pPr>
      <w:r w:rsidRPr="00263E71">
        <w:rPr>
          <w:rFonts w:ascii="TimesLDC" w:hAnsi="TimesLDC" w:cs="TimesLDC"/>
        </w:rPr>
        <w:t xml:space="preserve">WHEREAS, THE CURRENT WORKFORCE THAT PROVIDES CARE TO OLDER ADULTS VARIES FROM PERSONS WITH NO EDUCATION IN GERIATRICS OR GERONTOLOGY TO PROFESSIONALS WHO HAVE THE MOST ADVANCED SPECIALIZED PSYCHIATRIC TRAINING; AND </w:t>
      </w:r>
    </w:p>
    <w:p w:rsidR="000B0A33" w:rsidRPr="00263E71" w:rsidRDefault="00263E71" w:rsidP="00263E71">
      <w:pPr>
        <w:spacing w:line="480" w:lineRule="auto"/>
        <w:ind w:firstLine="720"/>
        <w:jc w:val="both"/>
        <w:rPr>
          <w:rFonts w:ascii="TimesLDC" w:hAnsi="TimesLDC" w:cs="TimesLDC"/>
        </w:rPr>
      </w:pPr>
      <w:r w:rsidRPr="00263E71">
        <w:rPr>
          <w:rFonts w:ascii="TimesLDC" w:hAnsi="TimesLDC" w:cs="TimesLDC"/>
        </w:rPr>
        <w:t>WHEREAS, MORE THAN ONE MILLION ADDITIONAL DIRECT CARE WORKERS WILL BE NEEDED BY THE YEAR 2018; AND</w:t>
      </w:r>
    </w:p>
    <w:p w:rsidR="000B0A33" w:rsidRPr="00263E71" w:rsidRDefault="00263E71" w:rsidP="00263E71">
      <w:pPr>
        <w:spacing w:line="480" w:lineRule="auto"/>
        <w:ind w:firstLine="720"/>
        <w:jc w:val="both"/>
        <w:rPr>
          <w:rFonts w:ascii="TimesLDC" w:hAnsi="TimesLDC" w:cs="TimesLDC"/>
        </w:rPr>
      </w:pPr>
      <w:r w:rsidRPr="00263E71">
        <w:rPr>
          <w:rFonts w:ascii="TimesLDC" w:hAnsi="TimesLDC" w:cs="TimesLDC"/>
        </w:rPr>
        <w:t xml:space="preserve">WHEREAS, CALIFORNIA LACKS A SENIOR LEVEL PUBLIC OFFICIAL WITH EXPERTISE IN AGING OR BEHAVIORAL HEALTH CARE WHO CAN PROVIDE LEADERSHIP, OVERSIGHT, AND COORDINATION TO EFFECTIVELY SUPPORT THE SUCCESSFUL IMPLEMENTATION OF NATIONAL, STATE, AND LOCAL AGING AND MENTAL HEALTH INITIATIVES; NOW, THEREFORE, BE IT </w:t>
      </w:r>
    </w:p>
    <w:p w:rsidR="000B0A33" w:rsidRPr="00263E71" w:rsidRDefault="00263E71" w:rsidP="00263E71">
      <w:pPr>
        <w:spacing w:line="480" w:lineRule="auto"/>
        <w:ind w:firstLine="720"/>
        <w:jc w:val="both"/>
        <w:rPr>
          <w:rFonts w:ascii="TimesLDC" w:hAnsi="TimesLDC" w:cs="TimesLDC"/>
        </w:rPr>
      </w:pPr>
      <w:r w:rsidRPr="00263E71">
        <w:rPr>
          <w:rFonts w:ascii="TimesLDC" w:hAnsi="TimesLDC" w:cs="TimesLDC"/>
        </w:rPr>
        <w:lastRenderedPageBreak/>
        <w:t>RESOLVED, BY THE SENIOR ASSEMBLY AND THE SENIOR SENATE, JOINTLY, THAT THE SENIOR LEGISLATURE OF THE STATE OF CALIFORNIA AT ITS 2015 REGULAR SESSION, A MAJORITY OF THE MEMBERS VOTING THEREFOR, HEREBY PROPOSES THAT TWO GERIATRIC BEHAVIORAL HEALTH POSITIONS BE ESTABLISHED TO PROVIDE SENIOR LEVEL BEHAVIORAL HEALTH LEADERSHIP AND EXPERT SUPPORT: ONE WITHIN THE CALIFORNIA DEPARTMENT OF AGING AND THE LOCAL AGING NETWORKS, AND ONE WITHIN THE STATE DEPARTMENT OF HEALTH CARE SERVICES, BEHAVIORAL HEALTH SERVICES; AND BE IT FURTHER</w:t>
      </w:r>
    </w:p>
    <w:p w:rsidR="000B0A33" w:rsidRPr="00263E71" w:rsidRDefault="00263E71" w:rsidP="00263E71">
      <w:pPr>
        <w:spacing w:line="480" w:lineRule="auto"/>
        <w:ind w:firstLine="720"/>
        <w:jc w:val="both"/>
        <w:rPr>
          <w:rFonts w:ascii="TimesLDC" w:hAnsi="TimesLDC" w:cs="TimesLDC"/>
        </w:rPr>
      </w:pPr>
      <w:r w:rsidRPr="00263E71">
        <w:rPr>
          <w:rFonts w:ascii="TimesLDC" w:hAnsi="TimesLDC" w:cs="TimesLDC"/>
        </w:rPr>
        <w:t>RESOLVED, THAT THESE TWO POSITIONS BE ESTABLISHED AND FUNDED AS PART OF THE MENTAL HEALTH SERVICES ACT’S FIVE-YEAR EDUCATION AND TRAINING DEVELOPMENT PLAN; AND BE IT FURTHER</w:t>
      </w:r>
    </w:p>
    <w:p w:rsidR="000B0A33" w:rsidRPr="00263E71" w:rsidRDefault="00263E71" w:rsidP="00263E71">
      <w:pPr>
        <w:spacing w:line="480" w:lineRule="auto"/>
        <w:ind w:firstLine="720"/>
        <w:jc w:val="both"/>
        <w:rPr>
          <w:rFonts w:ascii="TimesLDC" w:hAnsi="TimesLDC" w:cs="TimesLDC"/>
        </w:rPr>
      </w:pPr>
      <w:r w:rsidRPr="00263E71">
        <w:rPr>
          <w:rFonts w:ascii="TimesLDC" w:hAnsi="TimesLDC" w:cs="TimesLDC"/>
        </w:rPr>
        <w:t>RESOLVED, THAT THE LEGISLATURE AND THE CALIFORNIA MENTAL HEALTH PLANNING COUNCIL BE ENCOURAGED TO APPROVE THE BUDGET ALLOCATED TO IMPLEMENT THE MENTAL HEALTH SERVICES ACT’S FIVE-YEAR EDUCATION AND TRAINING DEVELOPMENT PLAN; AND BE IT FURTHER</w:t>
      </w:r>
    </w:p>
    <w:p w:rsidR="000B0A33" w:rsidRPr="00263E71" w:rsidRDefault="00263E71" w:rsidP="00263E71">
      <w:pPr>
        <w:spacing w:line="480" w:lineRule="auto"/>
        <w:ind w:firstLine="720"/>
        <w:jc w:val="both"/>
        <w:rPr>
          <w:rFonts w:ascii="TimesLDC" w:hAnsi="TimesLDC" w:cs="TimesLDC"/>
        </w:rPr>
      </w:pPr>
      <w:r w:rsidRPr="00263E71">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0B0A33" w:rsidRPr="00263E71" w:rsidRDefault="00263E71" w:rsidP="00263E71">
      <w:pPr>
        <w:spacing w:line="480" w:lineRule="auto"/>
        <w:ind w:firstLine="720"/>
        <w:jc w:val="both"/>
        <w:rPr>
          <w:rFonts w:ascii="TimesLDC" w:hAnsi="TimesLDC" w:cs="TimesLDC"/>
        </w:rPr>
      </w:pPr>
      <w:r w:rsidRPr="00263E71">
        <w:rPr>
          <w:rFonts w:ascii="TimesLDC" w:hAnsi="TimesLDC" w:cs="TimesLDC"/>
        </w:rPr>
        <w:lastRenderedPageBreak/>
        <w:t>RESOLVED, THAT A COPY OF THIS MEASURE BE TRANSMITTED TO THE SPEAKER OF THE ASSEMBLY, THE PRESIDENT PRO TEMPORE OF THE SENATE, AND THE GOVERNOR OF THE STATE OF CALIFORNIA.</w:t>
      </w:r>
    </w:p>
    <w:sectPr w:rsidR="000B0A33" w:rsidRPr="00263E71" w:rsidSect="00263E71">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71"/>
    <w:rsid w:val="000B0A33"/>
    <w:rsid w:val="00123552"/>
    <w:rsid w:val="00263E71"/>
    <w:rsid w:val="00962BFA"/>
    <w:rsid w:val="00D6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2015-09-08T19:34:00Z</dcterms:created>
  <dcterms:modified xsi:type="dcterms:W3CDTF">2015-09-08T19:34:00Z</dcterms:modified>
</cp:coreProperties>
</file>